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6E0764C1" w14:textId="365FCC9F" w:rsidR="00594FB5" w:rsidRDefault="00594FB5" w:rsidP="00521DF6">
      <w:pPr>
        <w:rPr>
          <w:b/>
        </w:rPr>
      </w:pPr>
      <w:r>
        <w:rPr>
          <w:b/>
        </w:rPr>
        <w:t>WELS Campus Ministries</w:t>
      </w:r>
      <w:r>
        <w:rPr>
          <w:b/>
        </w:rPr>
        <w:br/>
      </w:r>
      <w:r>
        <w:rPr>
          <w:rStyle w:val="field-content"/>
        </w:rPr>
        <w:t>Do you know a college student or are you a college student who needs</w:t>
      </w:r>
      <w:r>
        <w:rPr>
          <w:rStyle w:val="field-content"/>
        </w:rPr>
        <w:t xml:space="preserve"> some spiritual support and encouragement while you’re at school? As a college student you can get both</w:t>
      </w:r>
      <w:r>
        <w:rPr>
          <w:rStyle w:val="field-content"/>
        </w:rPr>
        <w:t xml:space="preserve"> </w:t>
      </w:r>
      <w:r>
        <w:rPr>
          <w:rStyle w:val="Emphasis"/>
        </w:rPr>
        <w:t>Forward in Christ</w:t>
      </w:r>
      <w:r>
        <w:rPr>
          <w:rStyle w:val="field-content"/>
        </w:rPr>
        <w:t xml:space="preserve"> magazine and</w:t>
      </w:r>
      <w:r>
        <w:rPr>
          <w:rStyle w:val="field-content"/>
        </w:rPr>
        <w:t xml:space="preserve"> </w:t>
      </w:r>
      <w:r>
        <w:rPr>
          <w:rStyle w:val="Emphasis"/>
        </w:rPr>
        <w:t>Meditations</w:t>
      </w:r>
      <w:r>
        <w:rPr>
          <w:rStyle w:val="field-content"/>
        </w:rPr>
        <w:t>, a book of daily devotions, mailed to you for free.</w:t>
      </w:r>
      <w:r>
        <w:rPr>
          <w:rStyle w:val="field-content"/>
        </w:rPr>
        <w:t xml:space="preserve"> Sign up at wels.net/campus-ministry.</w:t>
      </w:r>
      <w:r>
        <w:rPr>
          <w:b/>
        </w:rPr>
        <w:t xml:space="preserve"> </w:t>
      </w:r>
    </w:p>
    <w:p w14:paraId="51EC9C30" w14:textId="21AABCC4" w:rsidR="00521DF6" w:rsidRDefault="00521DF6" w:rsidP="00521DF6">
      <w:pPr>
        <w:rPr>
          <w:rFonts w:cs="Segoe UI"/>
          <w:color w:val="000000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The latest issue</w:t>
      </w:r>
      <w:r w:rsidRPr="00B836AF">
        <w:rPr>
          <w:rFonts w:cs="Segoe UI"/>
          <w:color w:val="000000"/>
        </w:rPr>
        <w:t xml:space="preserve"> feature</w:t>
      </w:r>
      <w:r w:rsidR="00346FF0">
        <w:rPr>
          <w:rFonts w:cs="Segoe UI"/>
          <w:color w:val="000000"/>
        </w:rPr>
        <w:t>s</w:t>
      </w:r>
      <w:r w:rsidRPr="00B836AF">
        <w:rPr>
          <w:rFonts w:cs="Segoe UI"/>
          <w:color w:val="000000"/>
        </w:rPr>
        <w:t xml:space="preserve"> stories </w:t>
      </w:r>
      <w:r w:rsidR="00346FF0">
        <w:rPr>
          <w:rFonts w:cs="Segoe UI"/>
          <w:color w:val="000000"/>
        </w:rPr>
        <w:t xml:space="preserve">about </w:t>
      </w:r>
      <w:r w:rsidR="00594FB5">
        <w:rPr>
          <w:rFonts w:cs="Segoe UI"/>
          <w:color w:val="000000"/>
        </w:rPr>
        <w:t>the recent Synodical Council</w:t>
      </w:r>
      <w:r>
        <w:rPr>
          <w:rFonts w:cs="Segoe UI"/>
          <w:color w:val="000000"/>
        </w:rPr>
        <w:t xml:space="preserve"> meeting, </w:t>
      </w:r>
      <w:r w:rsidR="00594FB5">
        <w:rPr>
          <w:rFonts w:cs="Segoe UI"/>
          <w:color w:val="000000"/>
        </w:rPr>
        <w:t>mission efforts in Cameroon</w:t>
      </w:r>
      <w:r>
        <w:rPr>
          <w:rFonts w:cs="Segoe UI"/>
          <w:color w:val="000000"/>
        </w:rPr>
        <w:t xml:space="preserve">, and </w:t>
      </w:r>
      <w:r w:rsidR="00594FB5">
        <w:rPr>
          <w:rFonts w:cs="Segoe UI"/>
          <w:color w:val="000000"/>
        </w:rPr>
        <w:t>registration information for multiple summer events</w:t>
      </w:r>
      <w:r>
        <w:rPr>
          <w:rFonts w:cs="Segoe UI"/>
          <w:color w:val="000000"/>
        </w:rPr>
        <w:t>.</w:t>
      </w:r>
    </w:p>
    <w:p w14:paraId="13B709D3" w14:textId="58F393CE" w:rsidR="00521DF6" w:rsidRPr="00521DF6" w:rsidRDefault="00521DF6" w:rsidP="00521DF6">
      <w:pPr>
        <w:rPr>
          <w:rFonts w:cs="Segoe UI"/>
        </w:rPr>
      </w:pPr>
      <w:r w:rsidRPr="00521DF6">
        <w:rPr>
          <w:rFonts w:cs="Segoe UI"/>
        </w:rPr>
        <w:t xml:space="preserve">Don’t miss the new twice-monthly videos, expanding on </w:t>
      </w:r>
      <w:r w:rsidRPr="00521DF6">
        <w:t>important and interesting synod news.</w:t>
      </w:r>
    </w:p>
    <w:p w14:paraId="7771B0CA" w14:textId="274511ED" w:rsidR="00594FB5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08CE2FB0" w14:textId="20AD3A56" w:rsidR="00594FB5" w:rsidRDefault="007B2CA1" w:rsidP="00B836AF">
      <w:pPr>
        <w:rPr>
          <w:b/>
        </w:rPr>
      </w:pPr>
      <w:r w:rsidRPr="007B2CA1">
        <w:rPr>
          <w:b/>
        </w:rPr>
        <w:t>Transformed: devotions connecting teens to Christ</w:t>
      </w:r>
      <w:r w:rsidR="00594FB5">
        <w:rPr>
          <w:b/>
        </w:rPr>
        <w:br/>
      </w:r>
      <w:r w:rsidRPr="007B2CA1">
        <w:t xml:space="preserve">We recognize the challenges that our teens face in standing firm in faith and growing in that faith.  </w:t>
      </w:r>
      <w:r>
        <w:t xml:space="preserve">The WELS </w:t>
      </w:r>
      <w:r w:rsidRPr="007B2CA1">
        <w:t>Commission on Youth and Family is launching a weekly devotional series “TRANSFORMED: Devot</w:t>
      </w:r>
      <w:r>
        <w:t>ions Connecting Teens to Christ.” Check out a new devotion each week at wels.net/transformed or subscribe to get them delivered to your e-mail at wels.net/subscribe.</w:t>
      </w:r>
      <w:r w:rsidR="00867A57">
        <w:rPr>
          <w:b/>
        </w:rPr>
        <w:t xml:space="preserve"> </w:t>
      </w:r>
    </w:p>
    <w:p w14:paraId="2FDC2B25" w14:textId="10C825B7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Join the more than 16</w:t>
      </w:r>
      <w:r>
        <w:t>,000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193C1FCA" w14:textId="31CD97C3" w:rsidR="00594FB5" w:rsidRDefault="00706875" w:rsidP="00B836AF">
      <w:pPr>
        <w:rPr>
          <w:b/>
        </w:rPr>
      </w:pPr>
      <w:r>
        <w:rPr>
          <w:b/>
        </w:rPr>
        <w:t xml:space="preserve">Do you get </w:t>
      </w:r>
      <w:r w:rsidRPr="000256BB">
        <w:rPr>
          <w:b/>
          <w:i/>
        </w:rPr>
        <w:t>Forward in Christ</w:t>
      </w:r>
      <w:r>
        <w:rPr>
          <w:b/>
        </w:rPr>
        <w:t>?</w:t>
      </w:r>
      <w:r w:rsidR="000256BB">
        <w:rPr>
          <w:b/>
        </w:rPr>
        <w:br/>
      </w:r>
      <w:r w:rsidR="000256BB" w:rsidRPr="000256BB">
        <w:rPr>
          <w:i/>
        </w:rPr>
        <w:t>Forward in Christ</w:t>
      </w:r>
      <w:r w:rsidR="000256BB">
        <w:t>, the official magazine of WELS, offers stories of faith, doctrinal and theological articles, WELS news, and more every month. Print and digital subscriptions are available. Learn more at wels.net/fic.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 xml:space="preserve">The Wisconsin Evangelical Lutheran Synod offers several ways to connect members through social </w:t>
      </w:r>
      <w:r w:rsidR="00706875">
        <w:lastRenderedPageBreak/>
        <w:t>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  <w:bookmarkStart w:id="0" w:name="_GoBack"/>
      <w:bookmarkEnd w:id="0"/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C31"/>
    <w:rsid w:val="000256BB"/>
    <w:rsid w:val="000E4693"/>
    <w:rsid w:val="00153CF6"/>
    <w:rsid w:val="00225FF1"/>
    <w:rsid w:val="003041DE"/>
    <w:rsid w:val="00346FF0"/>
    <w:rsid w:val="00521DF6"/>
    <w:rsid w:val="00594FB5"/>
    <w:rsid w:val="0059590C"/>
    <w:rsid w:val="005B2E4B"/>
    <w:rsid w:val="005D270B"/>
    <w:rsid w:val="00681325"/>
    <w:rsid w:val="0068472E"/>
    <w:rsid w:val="00706875"/>
    <w:rsid w:val="007B2CA1"/>
    <w:rsid w:val="007C7D62"/>
    <w:rsid w:val="007D4376"/>
    <w:rsid w:val="00867A57"/>
    <w:rsid w:val="00A938DA"/>
    <w:rsid w:val="00B836AF"/>
    <w:rsid w:val="00C45B15"/>
    <w:rsid w:val="00C60B31"/>
    <w:rsid w:val="00CA2A1C"/>
    <w:rsid w:val="00D71C7D"/>
    <w:rsid w:val="00F4180D"/>
    <w:rsid w:val="00F91E7A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13</cp:revision>
  <cp:lastPrinted>2015-11-05T16:28:00Z</cp:lastPrinted>
  <dcterms:created xsi:type="dcterms:W3CDTF">2015-12-02T15:26:00Z</dcterms:created>
  <dcterms:modified xsi:type="dcterms:W3CDTF">2016-03-02T21:48:00Z</dcterms:modified>
</cp:coreProperties>
</file>