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3857FC4A" w:rsidR="00AB721C" w:rsidRDefault="00AB721C" w:rsidP="00AB721C">
      <w:pPr>
        <w:pStyle w:val="Heading1"/>
      </w:pPr>
      <w:r>
        <w:t>Prayers to print –</w:t>
      </w:r>
      <w:r w:rsidR="0035199F">
        <w:t xml:space="preserve"> </w:t>
      </w:r>
      <w:r w:rsidR="008A674A">
        <w:t xml:space="preserve">February </w:t>
      </w:r>
      <w:r w:rsidR="00D64EA8">
        <w:t>2020</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00BAC5C0" w14:textId="77777777" w:rsidR="008A674A" w:rsidRDefault="008A674A" w:rsidP="008A674A">
      <w:pPr>
        <w:pStyle w:val="NoSpacing"/>
        <w:rPr>
          <w:b/>
        </w:rPr>
      </w:pPr>
      <w:r>
        <w:rPr>
          <w:b/>
        </w:rPr>
        <w:t>February 2</w:t>
      </w:r>
      <w:bookmarkStart w:id="0" w:name="_GoBack"/>
      <w:bookmarkEnd w:id="0"/>
    </w:p>
    <w:p w14:paraId="1840FD44" w14:textId="77777777" w:rsidR="008A674A" w:rsidRDefault="008A674A" w:rsidP="008A674A">
      <w:pPr>
        <w:pStyle w:val="NoSpacing"/>
        <w:rPr>
          <w:bCs/>
        </w:rPr>
      </w:pPr>
      <w:r>
        <w:rPr>
          <w:i/>
        </w:rPr>
        <w:t>Hymnal Project</w:t>
      </w:r>
      <w:r>
        <w:t xml:space="preserve"> – </w:t>
      </w:r>
      <w:r>
        <w:rPr>
          <w:bCs/>
        </w:rPr>
        <w:t>Lord Jesus, you have given different gifts to the members of your body, the Church. We thank you for those with musical abilities who are compiling our new hymnal and its complementary resources. May these worship materials enhance our grasp of your Word and move our hearts in praise. Thank you, also, for the modern technology that allows us to more easily expand the use of these resources for our congregations and families. Amen.</w:t>
      </w:r>
    </w:p>
    <w:p w14:paraId="1040DB1F" w14:textId="77777777" w:rsidR="008A674A" w:rsidRDefault="008A674A" w:rsidP="008A674A">
      <w:pPr>
        <w:pStyle w:val="NoSpacing"/>
        <w:rPr>
          <w:b/>
        </w:rPr>
      </w:pPr>
    </w:p>
    <w:p w14:paraId="2322E2D5" w14:textId="77777777" w:rsidR="008A674A" w:rsidRDefault="008A674A" w:rsidP="008A674A">
      <w:pPr>
        <w:pStyle w:val="NoSpacing"/>
        <w:rPr>
          <w:b/>
        </w:rPr>
      </w:pPr>
      <w:r>
        <w:rPr>
          <w:b/>
        </w:rPr>
        <w:t>February 9</w:t>
      </w:r>
      <w:r>
        <w:rPr>
          <w:b/>
        </w:rPr>
        <w:tab/>
      </w:r>
    </w:p>
    <w:p w14:paraId="0C64C7CE" w14:textId="77777777" w:rsidR="008A674A" w:rsidRDefault="008A674A" w:rsidP="008A674A">
      <w:pPr>
        <w:pStyle w:val="NoSpacing"/>
      </w:pPr>
      <w:r>
        <w:rPr>
          <w:i/>
        </w:rPr>
        <w:t>East Asia</w:t>
      </w:r>
      <w:r>
        <w:t xml:space="preserve"> – Satan and his allies never rest; you know this, Lord. Because many people still hate you and your Word, we have been forced to withdraw our missionaries and their families from East Asia and move them to nearby, less-hostile countries. Yet from history we have seen that persecution has helped spread your Word. We ask you, Lord, to do that again here. Be with the missions and their pastors in this time of stress. Give them strength, Lord God, to bear persecution, continue to faithfully share your gospel, and lead more souls to you. Amen.</w:t>
      </w:r>
    </w:p>
    <w:p w14:paraId="1151F16F" w14:textId="77777777" w:rsidR="008A674A" w:rsidRDefault="008A674A" w:rsidP="008A674A">
      <w:pPr>
        <w:pStyle w:val="NoSpacing"/>
      </w:pPr>
    </w:p>
    <w:p w14:paraId="0FA7E503" w14:textId="77777777" w:rsidR="008A674A" w:rsidRDefault="008A674A" w:rsidP="008A674A">
      <w:pPr>
        <w:pStyle w:val="NoSpacing"/>
        <w:rPr>
          <w:b/>
        </w:rPr>
      </w:pPr>
      <w:r>
        <w:rPr>
          <w:b/>
        </w:rPr>
        <w:t>February 16</w:t>
      </w:r>
    </w:p>
    <w:p w14:paraId="37097055" w14:textId="77777777" w:rsidR="008A674A" w:rsidRDefault="008A674A" w:rsidP="008A674A">
      <w:pPr>
        <w:pStyle w:val="NoSpacing"/>
      </w:pPr>
      <w:r>
        <w:rPr>
          <w:i/>
        </w:rPr>
        <w:t>Commission on Inter-Church Relations</w:t>
      </w:r>
      <w:r>
        <w:t xml:space="preserve"> – Lord God, bless the WELS Commission on Inter-Church Relations as they work to preserve and strengthen the bond of confessional fellowship with church bodies already united with us and to extend the bond of fellowship with churches where we find unity in doctrine and practice. Thank you that in the past two years so many church groups from Africa, Asia, and Latin America are requesting fellowship with our synod. Continue to build your church around the world, Lord Jesus, and guide our Commission on Inter-Church Relations as it works diligently to strengthen these relationships. Amen.</w:t>
      </w:r>
    </w:p>
    <w:p w14:paraId="00272C9C" w14:textId="77777777" w:rsidR="008A674A" w:rsidRDefault="008A674A" w:rsidP="008A674A">
      <w:pPr>
        <w:pStyle w:val="NoSpacing"/>
      </w:pPr>
    </w:p>
    <w:p w14:paraId="79E70F9F" w14:textId="77777777" w:rsidR="008A674A" w:rsidRDefault="008A674A" w:rsidP="008A674A">
      <w:pPr>
        <w:pStyle w:val="NoSpacing"/>
        <w:rPr>
          <w:b/>
        </w:rPr>
      </w:pPr>
      <w:r>
        <w:rPr>
          <w:b/>
        </w:rPr>
        <w:t>February 23</w:t>
      </w:r>
    </w:p>
    <w:p w14:paraId="0B26F89E" w14:textId="304F3462" w:rsidR="00220F2C" w:rsidRPr="00EB6F82" w:rsidRDefault="008A674A" w:rsidP="008A674A">
      <w:pPr>
        <w:pStyle w:val="NoSpacing"/>
      </w:pPr>
      <w:r>
        <w:rPr>
          <w:i/>
        </w:rPr>
        <w:t>Multi-Language Publications</w:t>
      </w:r>
      <w:r>
        <w:t xml:space="preserve"> – Heavenly Father, be with our brothers and sisters in Africa as they work with WELS Multi-Language Publications to develop ministry materials in the many different languages used by the people around them. Guard the process against challenges including illnesses and armed </w:t>
      </w:r>
      <w:proofErr w:type="gramStart"/>
      <w:r>
        <w:t>conflict, and</w:t>
      </w:r>
      <w:proofErr w:type="gramEnd"/>
      <w:r>
        <w:t xml:space="preserve"> provide sufficient resources to complete the work. May the work on these publications progress quickly for the purpose of bringing more of your people into your kingdom. Amen.</w:t>
      </w: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19</cp:revision>
  <dcterms:created xsi:type="dcterms:W3CDTF">2018-10-26T18:17:00Z</dcterms:created>
  <dcterms:modified xsi:type="dcterms:W3CDTF">2020-01-31T16:58:00Z</dcterms:modified>
</cp:coreProperties>
</file>