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41A1EB7D" w:rsidR="00AB721C" w:rsidRDefault="00AB721C" w:rsidP="00AB721C">
      <w:pPr>
        <w:pStyle w:val="Heading1"/>
      </w:pPr>
      <w:r>
        <w:t>Prayers to print –</w:t>
      </w:r>
      <w:r w:rsidR="0035199F">
        <w:t xml:space="preserve"> </w:t>
      </w:r>
      <w:r w:rsidR="002629BD">
        <w:t>August</w:t>
      </w:r>
      <w:r w:rsidR="002761EB">
        <w:t xml:space="preserve"> </w:t>
      </w:r>
      <w:r w:rsidR="009268FC">
        <w:t>2022</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4B0EAD1" w14:textId="77777777" w:rsidR="002629BD" w:rsidRDefault="002629BD" w:rsidP="002629BD">
      <w:pPr>
        <w:pStyle w:val="NoSpacing"/>
      </w:pPr>
      <w:r>
        <w:rPr>
          <w:b/>
        </w:rPr>
        <w:t>August 7</w:t>
      </w:r>
    </w:p>
    <w:p w14:paraId="022D357D" w14:textId="77777777" w:rsidR="002629BD" w:rsidRDefault="002629BD" w:rsidP="002629BD">
      <w:pPr>
        <w:pStyle w:val="NoSpacing"/>
      </w:pPr>
      <w:r>
        <w:rPr>
          <w:i/>
          <w:iCs/>
        </w:rPr>
        <w:t>Ministerial Education</w:t>
      </w:r>
      <w:r>
        <w:t xml:space="preserve"> – Lord Jesus, you called the Twelve from their various backgrounds to serve in ministry, and you continue to call men to be pastors today. With the demand for pastors exceeding the number available to serve, we ask for your help. Send your Spirit to guide men young and old to train for pastoral ministry and make us eager to help them through our prayers, encouragement, and offerings. Amen.</w:t>
      </w:r>
    </w:p>
    <w:p w14:paraId="1B699C8F" w14:textId="77777777" w:rsidR="002629BD" w:rsidRDefault="002629BD" w:rsidP="002629BD">
      <w:pPr>
        <w:pStyle w:val="NoSpacing"/>
      </w:pPr>
    </w:p>
    <w:p w14:paraId="3DA7CA81" w14:textId="77777777" w:rsidR="002629BD" w:rsidRDefault="002629BD" w:rsidP="002629BD">
      <w:pPr>
        <w:pStyle w:val="NoSpacing"/>
        <w:rPr>
          <w:b/>
        </w:rPr>
      </w:pPr>
      <w:r>
        <w:rPr>
          <w:b/>
        </w:rPr>
        <w:t>August 14</w:t>
      </w:r>
    </w:p>
    <w:p w14:paraId="69109C50" w14:textId="77777777" w:rsidR="002629BD" w:rsidRDefault="002629BD" w:rsidP="002629BD">
      <w:pPr>
        <w:pStyle w:val="NoSpacing"/>
      </w:pPr>
      <w:r>
        <w:rPr>
          <w:i/>
        </w:rPr>
        <w:t xml:space="preserve">Wichita, Kan. mission </w:t>
      </w:r>
      <w:r>
        <w:t>– Lord Jesus, we praise you for growing your Church through the good news of Jesus in Word and sacraments for the benefit of all people. Thank you for the generous offerings of your people that allow our synod to support new mission starts. We pray for Messiah Lutheran Church in Wichita, Kan., as they open a new mission on the east side of the city where the population is expected to grow by ten percent over the next ten years. Send your Holy Spirit through your means of grace and move your people to invite those you want to reach to drink of the living water of Jesus Christ that fully satisfies our spirits. Amen.</w:t>
      </w:r>
    </w:p>
    <w:p w14:paraId="3D49A704" w14:textId="77777777" w:rsidR="002629BD" w:rsidRDefault="002629BD" w:rsidP="002629BD">
      <w:pPr>
        <w:pStyle w:val="NoSpacing"/>
      </w:pPr>
    </w:p>
    <w:p w14:paraId="4D992B41" w14:textId="77777777" w:rsidR="002629BD" w:rsidRDefault="002629BD" w:rsidP="002629BD">
      <w:pPr>
        <w:pStyle w:val="NoSpacing"/>
        <w:rPr>
          <w:b/>
        </w:rPr>
      </w:pPr>
      <w:r>
        <w:rPr>
          <w:b/>
        </w:rPr>
        <w:t>August 21</w:t>
      </w:r>
    </w:p>
    <w:p w14:paraId="081D3E8C" w14:textId="77777777" w:rsidR="002629BD" w:rsidRDefault="002629BD" w:rsidP="002629BD">
      <w:pPr>
        <w:pStyle w:val="NoSpacing"/>
      </w:pPr>
      <w:r>
        <w:rPr>
          <w:i/>
        </w:rPr>
        <w:t>Lutheran Schools</w:t>
      </w:r>
      <w:r>
        <w:t xml:space="preserve"> – Dearest Lord, we ask for </w:t>
      </w:r>
      <w:proofErr w:type="gramStart"/>
      <w:r>
        <w:t>your</w:t>
      </w:r>
      <w:proofErr w:type="gramEnd"/>
      <w:r>
        <w:t xml:space="preserve"> blessing as the school year commences in classrooms across the nation. We pray for students, that they would learn more about the marvels of this world and the saving truths of your Word. We pray for teachers, that you would refresh their minds and renew their hearts as they impart the wisdom and knowledge that come from you. More than anything, we pray that you yourself would step into every classroom as our great Teacher, transforming all who encounter your good news of salvation by the power of your Spirit. Prepare your people for life on earth but, more importantly, for life in heaven with you. Amen.</w:t>
      </w:r>
    </w:p>
    <w:p w14:paraId="64F543D8" w14:textId="77777777" w:rsidR="002629BD" w:rsidRDefault="002629BD" w:rsidP="002629BD">
      <w:pPr>
        <w:pStyle w:val="NoSpacing"/>
      </w:pPr>
    </w:p>
    <w:p w14:paraId="30389E25" w14:textId="77777777" w:rsidR="002629BD" w:rsidRDefault="002629BD" w:rsidP="002629BD">
      <w:pPr>
        <w:pStyle w:val="NoSpacing"/>
        <w:rPr>
          <w:b/>
        </w:rPr>
      </w:pPr>
      <w:r>
        <w:rPr>
          <w:b/>
        </w:rPr>
        <w:t>August 28</w:t>
      </w:r>
    </w:p>
    <w:p w14:paraId="0717C1C5" w14:textId="77777777" w:rsidR="002629BD" w:rsidRDefault="002629BD" w:rsidP="002629BD">
      <w:pPr>
        <w:pStyle w:val="NoSpacing"/>
      </w:pPr>
      <w:r>
        <w:rPr>
          <w:i/>
        </w:rPr>
        <w:t>Hope, Toronto, Canada</w:t>
      </w:r>
      <w:r>
        <w:t xml:space="preserve"> – Lord Jesus, you said that in heaven there will be a multitude of people from every nation, tribe, people, and language. We praise you that we already get to see this amazing phenomenon play out in our churches today including at Hope Lutheran Church in Toronto, Canada. This mission congregation serves a city that is half populated by first generation immigrants from all over the world. Thanks for giving this mission unity and joy in their faith. May their international connections help them to reach family and friends across the world with your precious gospel spoken by trusted lips. Amen.</w:t>
      </w:r>
    </w:p>
    <w:p w14:paraId="0B26F89E" w14:textId="45219729" w:rsidR="00220F2C" w:rsidRPr="00EB6F82" w:rsidRDefault="00220F2C" w:rsidP="002629BD">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E7C62"/>
    <w:rsid w:val="001F4C3E"/>
    <w:rsid w:val="00204DD5"/>
    <w:rsid w:val="00220F2C"/>
    <w:rsid w:val="002629BD"/>
    <w:rsid w:val="002761EB"/>
    <w:rsid w:val="00283B84"/>
    <w:rsid w:val="002C13CA"/>
    <w:rsid w:val="002C5AE6"/>
    <w:rsid w:val="00301BAB"/>
    <w:rsid w:val="00346451"/>
    <w:rsid w:val="0035199F"/>
    <w:rsid w:val="0035628E"/>
    <w:rsid w:val="00374D67"/>
    <w:rsid w:val="003776CA"/>
    <w:rsid w:val="00381543"/>
    <w:rsid w:val="00396065"/>
    <w:rsid w:val="003B14BD"/>
    <w:rsid w:val="00404F21"/>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62F43"/>
    <w:rsid w:val="0069145D"/>
    <w:rsid w:val="006A15B1"/>
    <w:rsid w:val="006B796A"/>
    <w:rsid w:val="00712275"/>
    <w:rsid w:val="007209C4"/>
    <w:rsid w:val="007242FB"/>
    <w:rsid w:val="007435DD"/>
    <w:rsid w:val="00755019"/>
    <w:rsid w:val="00756F20"/>
    <w:rsid w:val="007F654E"/>
    <w:rsid w:val="00832618"/>
    <w:rsid w:val="00846571"/>
    <w:rsid w:val="00872D6F"/>
    <w:rsid w:val="00873FD1"/>
    <w:rsid w:val="008A674A"/>
    <w:rsid w:val="008D4A84"/>
    <w:rsid w:val="008E2F30"/>
    <w:rsid w:val="008E5CDC"/>
    <w:rsid w:val="008F72F7"/>
    <w:rsid w:val="009268FC"/>
    <w:rsid w:val="009419D3"/>
    <w:rsid w:val="00953F3D"/>
    <w:rsid w:val="00971573"/>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66E20"/>
    <w:rsid w:val="00E96107"/>
    <w:rsid w:val="00EB6F82"/>
    <w:rsid w:val="00ED137B"/>
    <w:rsid w:val="00EF2293"/>
    <w:rsid w:val="00EF5277"/>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55</cp:revision>
  <dcterms:created xsi:type="dcterms:W3CDTF">2018-10-26T18:17:00Z</dcterms:created>
  <dcterms:modified xsi:type="dcterms:W3CDTF">2022-07-28T15:15:00Z</dcterms:modified>
</cp:coreProperties>
</file>